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9F1" w:rsidRPr="002444EE" w:rsidRDefault="00BB1775" w:rsidP="002444EE">
      <w:pPr>
        <w:jc w:val="center"/>
        <w:rPr>
          <w:rFonts w:ascii="Century Gothic" w:hAnsi="Century Gothic"/>
          <w:b/>
          <w:sz w:val="24"/>
          <w:szCs w:val="24"/>
        </w:rPr>
      </w:pPr>
      <w:r>
        <w:rPr>
          <w:rFonts w:ascii="Century Gothic" w:hAnsi="Century Gothic"/>
          <w:b/>
          <w:sz w:val="24"/>
          <w:szCs w:val="24"/>
        </w:rPr>
        <w:t>Thorne After-S</w:t>
      </w:r>
      <w:r w:rsidR="009739F1" w:rsidRPr="002444EE">
        <w:rPr>
          <w:rFonts w:ascii="Century Gothic" w:hAnsi="Century Gothic"/>
          <w:b/>
          <w:sz w:val="24"/>
          <w:szCs w:val="24"/>
        </w:rPr>
        <w:t>chool Safety Policies and Procedures</w:t>
      </w:r>
    </w:p>
    <w:p w:rsidR="009739F1" w:rsidRDefault="0052475E" w:rsidP="009739F1">
      <w:pPr>
        <w:ind w:firstLine="720"/>
        <w:rPr>
          <w:rFonts w:ascii="Century Gothic" w:hAnsi="Century Gothic"/>
          <w:sz w:val="24"/>
          <w:szCs w:val="24"/>
        </w:rPr>
      </w:pPr>
      <w:r w:rsidRPr="00EC70D0">
        <w:rPr>
          <w:rFonts w:ascii="Century Gothic" w:hAnsi="Century Gothic"/>
          <w:b/>
          <w:sz w:val="24"/>
          <w:szCs w:val="24"/>
        </w:rPr>
        <w:t>Transfer of Students and Information at the beginning and end of Thorne After-School Programs</w:t>
      </w:r>
      <w:r w:rsidRPr="0052475E">
        <w:rPr>
          <w:rFonts w:ascii="Century Gothic" w:hAnsi="Century Gothic"/>
          <w:b/>
          <w:sz w:val="24"/>
          <w:szCs w:val="24"/>
        </w:rPr>
        <w:t>:</w:t>
      </w:r>
      <w:r w:rsidRPr="0052475E">
        <w:rPr>
          <w:rFonts w:ascii="Century Gothic" w:hAnsi="Century Gothic"/>
          <w:sz w:val="24"/>
          <w:szCs w:val="24"/>
        </w:rPr>
        <w:t xml:space="preserve"> </w:t>
      </w:r>
      <w:r w:rsidR="00BB1775">
        <w:rPr>
          <w:rFonts w:ascii="Century Gothic" w:hAnsi="Century Gothic"/>
          <w:sz w:val="24"/>
          <w:szCs w:val="24"/>
        </w:rPr>
        <w:t>Each Thorne After-School Instruc</w:t>
      </w:r>
      <w:r w:rsidR="009739F1" w:rsidRPr="009739F1">
        <w:rPr>
          <w:rFonts w:ascii="Century Gothic" w:hAnsi="Century Gothic"/>
          <w:sz w:val="24"/>
          <w:szCs w:val="24"/>
        </w:rPr>
        <w:t>tor is responsible for the transfer of custody of each stud</w:t>
      </w:r>
      <w:r w:rsidR="00BB1775">
        <w:rPr>
          <w:rFonts w:ascii="Century Gothic" w:hAnsi="Century Gothic"/>
          <w:sz w:val="24"/>
          <w:szCs w:val="24"/>
        </w:rPr>
        <w:t>ent participating in our After-S</w:t>
      </w:r>
      <w:r w:rsidR="009739F1" w:rsidRPr="009739F1">
        <w:rPr>
          <w:rFonts w:ascii="Century Gothic" w:hAnsi="Century Gothic"/>
          <w:sz w:val="24"/>
          <w:szCs w:val="24"/>
        </w:rPr>
        <w:t>chool programs.</w:t>
      </w:r>
    </w:p>
    <w:p w:rsidR="0052475E" w:rsidRPr="0052475E" w:rsidRDefault="0052475E" w:rsidP="00EC70D0">
      <w:pPr>
        <w:ind w:firstLine="720"/>
        <w:rPr>
          <w:rFonts w:ascii="Century Gothic" w:hAnsi="Century Gothic"/>
          <w:sz w:val="24"/>
          <w:szCs w:val="24"/>
        </w:rPr>
      </w:pPr>
      <w:r w:rsidRPr="0052475E">
        <w:rPr>
          <w:rFonts w:ascii="Century Gothic" w:hAnsi="Century Gothic"/>
          <w:b/>
          <w:sz w:val="24"/>
          <w:szCs w:val="24"/>
        </w:rPr>
        <w:t>School:</w:t>
      </w:r>
      <w:r w:rsidRPr="0052475E">
        <w:rPr>
          <w:rFonts w:ascii="Century Gothic" w:hAnsi="Century Gothic"/>
          <w:sz w:val="24"/>
          <w:szCs w:val="24"/>
        </w:rPr>
        <w:t xml:space="preserve"> </w:t>
      </w:r>
      <w:r w:rsidR="00EC70D0" w:rsidRPr="0052475E">
        <w:rPr>
          <w:rFonts w:ascii="Century Gothic" w:hAnsi="Century Gothic"/>
          <w:sz w:val="24"/>
          <w:szCs w:val="24"/>
        </w:rPr>
        <w:t>The</w:t>
      </w:r>
      <w:bookmarkStart w:id="0" w:name="_GoBack"/>
      <w:bookmarkEnd w:id="0"/>
      <w:r w:rsidR="00EC70D0" w:rsidRPr="0052475E">
        <w:rPr>
          <w:rFonts w:ascii="Century Gothic" w:hAnsi="Century Gothic"/>
          <w:sz w:val="24"/>
          <w:szCs w:val="24"/>
        </w:rPr>
        <w:t xml:space="preserve"> school is responsible for communicating to Thorne regarding</w:t>
      </w:r>
      <w:r w:rsidR="00DD3B8B" w:rsidRPr="0052475E">
        <w:rPr>
          <w:rFonts w:ascii="Century Gothic" w:hAnsi="Century Gothic"/>
          <w:sz w:val="24"/>
          <w:szCs w:val="24"/>
        </w:rPr>
        <w:t xml:space="preserve"> the </w:t>
      </w:r>
      <w:r w:rsidRPr="0052475E">
        <w:rPr>
          <w:rFonts w:ascii="Century Gothic" w:hAnsi="Century Gothic"/>
          <w:sz w:val="24"/>
          <w:szCs w:val="24"/>
        </w:rPr>
        <w:t xml:space="preserve">student transfer system that </w:t>
      </w:r>
      <w:r w:rsidR="00EC70D0" w:rsidRPr="0052475E">
        <w:rPr>
          <w:rFonts w:ascii="Century Gothic" w:hAnsi="Century Gothic"/>
          <w:sz w:val="24"/>
          <w:szCs w:val="24"/>
        </w:rPr>
        <w:t>is</w:t>
      </w:r>
      <w:r w:rsidRPr="0052475E">
        <w:rPr>
          <w:rFonts w:ascii="Century Gothic" w:hAnsi="Century Gothic"/>
          <w:sz w:val="24"/>
          <w:szCs w:val="24"/>
        </w:rPr>
        <w:t xml:space="preserve"> required by school policy.</w:t>
      </w:r>
      <w:r w:rsidR="00EC70D0" w:rsidRPr="0052475E">
        <w:rPr>
          <w:rFonts w:ascii="Century Gothic" w:hAnsi="Century Gothic"/>
          <w:sz w:val="24"/>
          <w:szCs w:val="24"/>
        </w:rPr>
        <w:t xml:space="preserve"> </w:t>
      </w:r>
    </w:p>
    <w:p w:rsidR="00EC70D0" w:rsidRPr="009739F1" w:rsidRDefault="0052475E" w:rsidP="00EC70D0">
      <w:pPr>
        <w:ind w:firstLine="720"/>
        <w:rPr>
          <w:rFonts w:ascii="Century Gothic" w:hAnsi="Century Gothic"/>
          <w:sz w:val="24"/>
          <w:szCs w:val="24"/>
        </w:rPr>
      </w:pPr>
      <w:r w:rsidRPr="0052475E">
        <w:rPr>
          <w:rFonts w:ascii="Century Gothic" w:hAnsi="Century Gothic"/>
          <w:b/>
          <w:sz w:val="24"/>
          <w:szCs w:val="24"/>
        </w:rPr>
        <w:t>Thorne Student Beginning and End of Day After-School Program System:</w:t>
      </w:r>
      <w:r>
        <w:rPr>
          <w:rFonts w:ascii="Century Gothic" w:hAnsi="Century Gothic"/>
          <w:sz w:val="24"/>
          <w:szCs w:val="24"/>
        </w:rPr>
        <w:t xml:space="preserve"> </w:t>
      </w:r>
      <w:r w:rsidR="00EC70D0" w:rsidRPr="0052475E">
        <w:rPr>
          <w:rFonts w:ascii="Century Gothic" w:hAnsi="Century Gothic"/>
          <w:sz w:val="24"/>
          <w:szCs w:val="24"/>
        </w:rPr>
        <w:t>The procedure listed below is the Thorne default system if the school does not have a recomme</w:t>
      </w:r>
      <w:r>
        <w:rPr>
          <w:rFonts w:ascii="Century Gothic" w:hAnsi="Century Gothic"/>
          <w:sz w:val="24"/>
          <w:szCs w:val="24"/>
        </w:rPr>
        <w:t>nded system for Thorne to utilize.</w:t>
      </w:r>
    </w:p>
    <w:p w:rsidR="009739F1" w:rsidRDefault="009739F1" w:rsidP="009739F1">
      <w:pPr>
        <w:pStyle w:val="ListParagraph"/>
        <w:numPr>
          <w:ilvl w:val="1"/>
          <w:numId w:val="2"/>
        </w:numPr>
        <w:rPr>
          <w:rFonts w:ascii="Century Gothic" w:hAnsi="Century Gothic"/>
          <w:sz w:val="24"/>
          <w:szCs w:val="24"/>
        </w:rPr>
      </w:pPr>
      <w:r>
        <w:rPr>
          <w:rFonts w:ascii="Century Gothic" w:hAnsi="Century Gothic"/>
          <w:sz w:val="24"/>
          <w:szCs w:val="24"/>
        </w:rPr>
        <w:t>At the beginning</w:t>
      </w:r>
      <w:r w:rsidR="009F22CE">
        <w:rPr>
          <w:rFonts w:ascii="Century Gothic" w:hAnsi="Century Gothic"/>
          <w:sz w:val="24"/>
          <w:szCs w:val="24"/>
        </w:rPr>
        <w:t xml:space="preserve"> and conclusion of every After-S</w:t>
      </w:r>
      <w:r>
        <w:rPr>
          <w:rFonts w:ascii="Century Gothic" w:hAnsi="Century Gothic"/>
          <w:sz w:val="24"/>
          <w:szCs w:val="24"/>
        </w:rPr>
        <w:t xml:space="preserve">chool program day </w:t>
      </w:r>
      <w:r w:rsidR="00BB1775">
        <w:rPr>
          <w:rFonts w:ascii="Century Gothic" w:hAnsi="Century Gothic"/>
          <w:sz w:val="24"/>
          <w:szCs w:val="24"/>
        </w:rPr>
        <w:t>the Thorne After-School Instructor</w:t>
      </w:r>
      <w:r>
        <w:rPr>
          <w:rFonts w:ascii="Century Gothic" w:hAnsi="Century Gothic"/>
          <w:sz w:val="24"/>
          <w:szCs w:val="24"/>
        </w:rPr>
        <w:t xml:space="preserve"> follows this procedure to ensure student participant safety:</w:t>
      </w:r>
    </w:p>
    <w:p w:rsidR="009739F1" w:rsidRDefault="00E1240D" w:rsidP="009739F1">
      <w:pPr>
        <w:pStyle w:val="ListParagraph"/>
        <w:numPr>
          <w:ilvl w:val="0"/>
          <w:numId w:val="3"/>
        </w:numPr>
        <w:rPr>
          <w:rFonts w:ascii="Century Gothic" w:hAnsi="Century Gothic"/>
          <w:sz w:val="24"/>
          <w:szCs w:val="24"/>
        </w:rPr>
      </w:pPr>
      <w:r>
        <w:rPr>
          <w:rFonts w:ascii="Century Gothic" w:hAnsi="Century Gothic"/>
          <w:sz w:val="24"/>
          <w:szCs w:val="24"/>
        </w:rPr>
        <w:t>Thorne Instruc</w:t>
      </w:r>
      <w:r w:rsidR="009739F1">
        <w:rPr>
          <w:rFonts w:ascii="Century Gothic" w:hAnsi="Century Gothic"/>
          <w:sz w:val="24"/>
          <w:szCs w:val="24"/>
        </w:rPr>
        <w:t xml:space="preserve">tor greets the arriving student, initials the </w:t>
      </w:r>
      <w:proofErr w:type="gramStart"/>
      <w:r w:rsidR="009739F1">
        <w:rPr>
          <w:rFonts w:ascii="Century Gothic" w:hAnsi="Century Gothic"/>
          <w:sz w:val="24"/>
          <w:szCs w:val="24"/>
        </w:rPr>
        <w:t>In</w:t>
      </w:r>
      <w:proofErr w:type="gramEnd"/>
      <w:r w:rsidR="009739F1">
        <w:rPr>
          <w:rFonts w:ascii="Century Gothic" w:hAnsi="Century Gothic"/>
          <w:sz w:val="24"/>
          <w:szCs w:val="24"/>
        </w:rPr>
        <w:t xml:space="preserve"> box listing that student as present.</w:t>
      </w:r>
      <w:r>
        <w:rPr>
          <w:rFonts w:ascii="Century Gothic" w:hAnsi="Century Gothic"/>
          <w:sz w:val="24"/>
          <w:szCs w:val="24"/>
        </w:rPr>
        <w:t xml:space="preserve"> The Thorne standardized After-S</w:t>
      </w:r>
      <w:r w:rsidR="009739F1">
        <w:rPr>
          <w:rFonts w:ascii="Century Gothic" w:hAnsi="Century Gothic"/>
          <w:sz w:val="24"/>
          <w:szCs w:val="24"/>
        </w:rPr>
        <w:t>chool Participant List is used for this purpose.</w:t>
      </w:r>
    </w:p>
    <w:p w:rsidR="009739F1" w:rsidRDefault="009739F1" w:rsidP="009739F1">
      <w:pPr>
        <w:pStyle w:val="ListParagraph"/>
        <w:numPr>
          <w:ilvl w:val="0"/>
          <w:numId w:val="3"/>
        </w:numPr>
        <w:rPr>
          <w:rFonts w:ascii="Century Gothic" w:hAnsi="Century Gothic"/>
          <w:sz w:val="24"/>
          <w:szCs w:val="24"/>
        </w:rPr>
      </w:pPr>
      <w:r>
        <w:rPr>
          <w:rFonts w:ascii="Century Gothic" w:hAnsi="Century Gothic"/>
          <w:sz w:val="24"/>
          <w:szCs w:val="24"/>
        </w:rPr>
        <w:t xml:space="preserve">Once all present student participants </w:t>
      </w:r>
      <w:r w:rsidR="009F22CE">
        <w:rPr>
          <w:rFonts w:ascii="Century Gothic" w:hAnsi="Century Gothic"/>
          <w:sz w:val="24"/>
          <w:szCs w:val="24"/>
        </w:rPr>
        <w:t>are checked in, the Thorne Instruc</w:t>
      </w:r>
      <w:r>
        <w:rPr>
          <w:rFonts w:ascii="Century Gothic" w:hAnsi="Century Gothic"/>
          <w:sz w:val="24"/>
          <w:szCs w:val="24"/>
        </w:rPr>
        <w:t>tor reviews the Participa</w:t>
      </w:r>
      <w:r w:rsidR="00E1240D">
        <w:rPr>
          <w:rFonts w:ascii="Century Gothic" w:hAnsi="Century Gothic"/>
          <w:sz w:val="24"/>
          <w:szCs w:val="24"/>
        </w:rPr>
        <w:t>nt List and notifies the After-S</w:t>
      </w:r>
      <w:r>
        <w:rPr>
          <w:rFonts w:ascii="Century Gothic" w:hAnsi="Century Gothic"/>
          <w:sz w:val="24"/>
          <w:szCs w:val="24"/>
        </w:rPr>
        <w:t>chool Coordinator of any student participants who are not present for check in.</w:t>
      </w:r>
      <w:r w:rsidR="00BB1775">
        <w:rPr>
          <w:rFonts w:ascii="Century Gothic" w:hAnsi="Century Gothic"/>
          <w:sz w:val="24"/>
          <w:szCs w:val="24"/>
        </w:rPr>
        <w:t xml:space="preserve"> Please notify by text, radio/</w:t>
      </w:r>
      <w:proofErr w:type="spellStart"/>
      <w:r w:rsidR="00BB1775">
        <w:rPr>
          <w:rFonts w:ascii="Century Gothic" w:hAnsi="Century Gothic"/>
          <w:sz w:val="24"/>
          <w:szCs w:val="24"/>
        </w:rPr>
        <w:t>walkie</w:t>
      </w:r>
      <w:proofErr w:type="spellEnd"/>
      <w:r w:rsidR="00BB1775">
        <w:rPr>
          <w:rFonts w:ascii="Century Gothic" w:hAnsi="Century Gothic"/>
          <w:sz w:val="24"/>
          <w:szCs w:val="24"/>
        </w:rPr>
        <w:t xml:space="preserve"> talkie, or in person. Use</w:t>
      </w:r>
      <w:r w:rsidR="009F22CE">
        <w:rPr>
          <w:rFonts w:ascii="Century Gothic" w:hAnsi="Century Gothic"/>
          <w:sz w:val="24"/>
          <w:szCs w:val="24"/>
        </w:rPr>
        <w:t xml:space="preserve"> any or all of these methods </w:t>
      </w:r>
      <w:r w:rsidR="00BB1775">
        <w:rPr>
          <w:rFonts w:ascii="Century Gothic" w:hAnsi="Century Gothic"/>
          <w:sz w:val="24"/>
          <w:szCs w:val="24"/>
        </w:rPr>
        <w:t>in-order to communicate to the After-School Coordinator: this varies by school and shall be agreed upon by the Thorne Instructor and After-School Coordinator.</w:t>
      </w:r>
    </w:p>
    <w:p w:rsidR="00B27F3A" w:rsidRDefault="00E1240D" w:rsidP="009739F1">
      <w:pPr>
        <w:pStyle w:val="ListParagraph"/>
        <w:numPr>
          <w:ilvl w:val="0"/>
          <w:numId w:val="3"/>
        </w:numPr>
        <w:rPr>
          <w:rFonts w:ascii="Century Gothic" w:hAnsi="Century Gothic"/>
          <w:sz w:val="24"/>
          <w:szCs w:val="24"/>
        </w:rPr>
      </w:pPr>
      <w:r>
        <w:rPr>
          <w:rFonts w:ascii="Century Gothic" w:hAnsi="Century Gothic"/>
          <w:sz w:val="24"/>
          <w:szCs w:val="24"/>
        </w:rPr>
        <w:t>The After-S</w:t>
      </w:r>
      <w:r w:rsidR="00B27F3A">
        <w:rPr>
          <w:rFonts w:ascii="Century Gothic" w:hAnsi="Century Gothic"/>
          <w:sz w:val="24"/>
          <w:szCs w:val="24"/>
        </w:rPr>
        <w:t xml:space="preserve">chool Coordinator then confirms the absence of each of the missing student participants, by checking the schools attendance records for the day and if the student was in attendance during the school day, </w:t>
      </w:r>
      <w:r w:rsidR="009F22CE">
        <w:rPr>
          <w:rFonts w:ascii="Century Gothic" w:hAnsi="Century Gothic"/>
          <w:sz w:val="24"/>
          <w:szCs w:val="24"/>
        </w:rPr>
        <w:t xml:space="preserve">they </w:t>
      </w:r>
      <w:r w:rsidR="00B27F3A">
        <w:rPr>
          <w:rFonts w:ascii="Century Gothic" w:hAnsi="Century Gothic"/>
          <w:sz w:val="24"/>
          <w:szCs w:val="24"/>
        </w:rPr>
        <w:t>will determine where that missing student is located a</w:t>
      </w:r>
      <w:r w:rsidR="009F22CE">
        <w:rPr>
          <w:rFonts w:ascii="Century Gothic" w:hAnsi="Century Gothic"/>
          <w:sz w:val="24"/>
          <w:szCs w:val="24"/>
        </w:rPr>
        <w:t>nd confirm with the Thorne Instruc</w:t>
      </w:r>
      <w:r w:rsidR="00B27F3A">
        <w:rPr>
          <w:rFonts w:ascii="Century Gothic" w:hAnsi="Century Gothic"/>
          <w:sz w:val="24"/>
          <w:szCs w:val="24"/>
        </w:rPr>
        <w:t>tor of the status of that student.</w:t>
      </w:r>
      <w:r w:rsidR="00BB1775">
        <w:rPr>
          <w:rFonts w:ascii="Century Gothic" w:hAnsi="Century Gothic"/>
          <w:sz w:val="24"/>
          <w:szCs w:val="24"/>
        </w:rPr>
        <w:t xml:space="preserve"> The After-School Coordinator will call parents, if necessary, to determine where a student might be located.</w:t>
      </w:r>
    </w:p>
    <w:p w:rsidR="00B27F3A" w:rsidRDefault="00E1240D" w:rsidP="009739F1">
      <w:pPr>
        <w:pStyle w:val="ListParagraph"/>
        <w:numPr>
          <w:ilvl w:val="0"/>
          <w:numId w:val="3"/>
        </w:numPr>
        <w:rPr>
          <w:rFonts w:ascii="Century Gothic" w:hAnsi="Century Gothic"/>
          <w:sz w:val="24"/>
          <w:szCs w:val="24"/>
        </w:rPr>
      </w:pPr>
      <w:r>
        <w:rPr>
          <w:rFonts w:ascii="Century Gothic" w:hAnsi="Century Gothic"/>
          <w:sz w:val="24"/>
          <w:szCs w:val="24"/>
        </w:rPr>
        <w:t>The Thorne Instructor</w:t>
      </w:r>
      <w:r w:rsidR="00B27F3A">
        <w:rPr>
          <w:rFonts w:ascii="Century Gothic" w:hAnsi="Century Gothic"/>
          <w:sz w:val="24"/>
          <w:szCs w:val="24"/>
        </w:rPr>
        <w:t xml:space="preserve"> will then either greet the late arriving student participant and initial the </w:t>
      </w:r>
      <w:proofErr w:type="gramStart"/>
      <w:r w:rsidR="00B27F3A">
        <w:rPr>
          <w:rFonts w:ascii="Century Gothic" w:hAnsi="Century Gothic"/>
          <w:sz w:val="24"/>
          <w:szCs w:val="24"/>
        </w:rPr>
        <w:t>In</w:t>
      </w:r>
      <w:proofErr w:type="gramEnd"/>
      <w:r w:rsidR="00B27F3A">
        <w:rPr>
          <w:rFonts w:ascii="Century Gothic" w:hAnsi="Century Gothic"/>
          <w:sz w:val="24"/>
          <w:szCs w:val="24"/>
        </w:rPr>
        <w:t xml:space="preserve"> box for that student on the Participant List or list them as absent.</w:t>
      </w:r>
    </w:p>
    <w:p w:rsidR="00B27F3A" w:rsidRDefault="00B27F3A" w:rsidP="009739F1">
      <w:pPr>
        <w:pStyle w:val="ListParagraph"/>
        <w:numPr>
          <w:ilvl w:val="0"/>
          <w:numId w:val="3"/>
        </w:numPr>
        <w:rPr>
          <w:rFonts w:ascii="Century Gothic" w:hAnsi="Century Gothic"/>
          <w:sz w:val="24"/>
          <w:szCs w:val="24"/>
        </w:rPr>
      </w:pPr>
      <w:r>
        <w:rPr>
          <w:rFonts w:ascii="Century Gothic" w:hAnsi="Century Gothic"/>
          <w:sz w:val="24"/>
          <w:szCs w:val="24"/>
        </w:rPr>
        <w:t>A</w:t>
      </w:r>
      <w:r w:rsidR="00E1240D">
        <w:rPr>
          <w:rFonts w:ascii="Century Gothic" w:hAnsi="Century Gothic"/>
          <w:sz w:val="24"/>
          <w:szCs w:val="24"/>
        </w:rPr>
        <w:t>t the conclusion of each After-S</w:t>
      </w:r>
      <w:r>
        <w:rPr>
          <w:rFonts w:ascii="Century Gothic" w:hAnsi="Century Gothic"/>
          <w:sz w:val="24"/>
          <w:szCs w:val="24"/>
        </w:rPr>
        <w:t>cho</w:t>
      </w:r>
      <w:r w:rsidR="009F22CE">
        <w:rPr>
          <w:rFonts w:ascii="Century Gothic" w:hAnsi="Century Gothic"/>
          <w:sz w:val="24"/>
          <w:szCs w:val="24"/>
        </w:rPr>
        <w:t>ol Program day, the Thorne Instruc</w:t>
      </w:r>
      <w:r>
        <w:rPr>
          <w:rFonts w:ascii="Century Gothic" w:hAnsi="Century Gothic"/>
          <w:sz w:val="24"/>
          <w:szCs w:val="24"/>
        </w:rPr>
        <w:t xml:space="preserve">tor will release custody of each student </w:t>
      </w:r>
      <w:r>
        <w:rPr>
          <w:rFonts w:ascii="Century Gothic" w:hAnsi="Century Gothic"/>
          <w:sz w:val="24"/>
          <w:szCs w:val="24"/>
        </w:rPr>
        <w:lastRenderedPageBreak/>
        <w:t>participant to</w:t>
      </w:r>
      <w:r w:rsidR="009F22CE">
        <w:rPr>
          <w:rFonts w:ascii="Century Gothic" w:hAnsi="Century Gothic"/>
          <w:sz w:val="24"/>
          <w:szCs w:val="24"/>
        </w:rPr>
        <w:t xml:space="preserve"> the person picking them up by having them sign the Out box</w:t>
      </w:r>
      <w:r>
        <w:rPr>
          <w:rFonts w:ascii="Century Gothic" w:hAnsi="Century Gothic"/>
          <w:sz w:val="24"/>
          <w:szCs w:val="24"/>
        </w:rPr>
        <w:t xml:space="preserve">. The parent or guardian is required to </w:t>
      </w:r>
      <w:r w:rsidRPr="00BB1775">
        <w:rPr>
          <w:rFonts w:ascii="Century Gothic" w:hAnsi="Century Gothic"/>
          <w:b/>
          <w:sz w:val="24"/>
          <w:szCs w:val="24"/>
        </w:rPr>
        <w:t>initial</w:t>
      </w:r>
      <w:r>
        <w:rPr>
          <w:rFonts w:ascii="Century Gothic" w:hAnsi="Century Gothic"/>
          <w:sz w:val="24"/>
          <w:szCs w:val="24"/>
        </w:rPr>
        <w:t xml:space="preserve"> the Out box on the Participant List for that date as proof of safe transfer of</w:t>
      </w:r>
      <w:r w:rsidR="00E1240D">
        <w:rPr>
          <w:rFonts w:ascii="Century Gothic" w:hAnsi="Century Gothic"/>
          <w:sz w:val="24"/>
          <w:szCs w:val="24"/>
        </w:rPr>
        <w:t xml:space="preserve"> the student from Thorne After-S</w:t>
      </w:r>
      <w:r>
        <w:rPr>
          <w:rFonts w:ascii="Century Gothic" w:hAnsi="Century Gothic"/>
          <w:sz w:val="24"/>
          <w:szCs w:val="24"/>
        </w:rPr>
        <w:t>chool program c</w:t>
      </w:r>
      <w:r w:rsidR="009F22CE">
        <w:rPr>
          <w:rFonts w:ascii="Century Gothic" w:hAnsi="Century Gothic"/>
          <w:sz w:val="24"/>
          <w:szCs w:val="24"/>
        </w:rPr>
        <w:t>ustody to the person picking them up</w:t>
      </w:r>
      <w:r>
        <w:rPr>
          <w:rFonts w:ascii="Century Gothic" w:hAnsi="Century Gothic"/>
          <w:sz w:val="24"/>
          <w:szCs w:val="24"/>
        </w:rPr>
        <w:t>.</w:t>
      </w:r>
      <w:r w:rsidR="002444EE">
        <w:rPr>
          <w:rFonts w:ascii="Century Gothic" w:hAnsi="Century Gothic"/>
          <w:sz w:val="24"/>
          <w:szCs w:val="24"/>
        </w:rPr>
        <w:t xml:space="preserve"> If this written transfer does not occur due to a miscommunication during the dismissal process it is the respons</w:t>
      </w:r>
      <w:r w:rsidR="00E1240D">
        <w:rPr>
          <w:rFonts w:ascii="Century Gothic" w:hAnsi="Century Gothic"/>
          <w:sz w:val="24"/>
          <w:szCs w:val="24"/>
        </w:rPr>
        <w:t>ibility of both the Thorne Instructor and After-S</w:t>
      </w:r>
      <w:r w:rsidR="002444EE">
        <w:rPr>
          <w:rFonts w:ascii="Century Gothic" w:hAnsi="Century Gothic"/>
          <w:sz w:val="24"/>
          <w:szCs w:val="24"/>
        </w:rPr>
        <w:t>chool Coordinator to immediately call the designated parent or guardian for that student and receive verbal confirmation of the student being safely in their custody.</w:t>
      </w:r>
      <w:r w:rsidR="009F22CE">
        <w:rPr>
          <w:rFonts w:ascii="Century Gothic" w:hAnsi="Century Gothic"/>
          <w:sz w:val="24"/>
          <w:szCs w:val="24"/>
        </w:rPr>
        <w:t xml:space="preserve"> At that point needs to then initial in the Out box to communicate the student is accounted. </w:t>
      </w:r>
    </w:p>
    <w:p w:rsidR="009F22CE" w:rsidRDefault="009F22CE" w:rsidP="009F22CE">
      <w:pPr>
        <w:pStyle w:val="ListParagraph"/>
        <w:numPr>
          <w:ilvl w:val="1"/>
          <w:numId w:val="3"/>
        </w:numPr>
        <w:rPr>
          <w:rFonts w:ascii="Century Gothic" w:hAnsi="Century Gothic"/>
          <w:sz w:val="24"/>
          <w:szCs w:val="24"/>
        </w:rPr>
      </w:pPr>
      <w:r>
        <w:rPr>
          <w:rFonts w:ascii="Century Gothic" w:hAnsi="Century Gothic"/>
          <w:sz w:val="24"/>
          <w:szCs w:val="24"/>
        </w:rPr>
        <w:t>Please notify/remind students that they need to have their parent/guardian check them out with you before they can be officially dismissed.</w:t>
      </w:r>
    </w:p>
    <w:p w:rsidR="00BB1775" w:rsidRDefault="00BB1775" w:rsidP="009739F1">
      <w:pPr>
        <w:pStyle w:val="ListParagraph"/>
        <w:numPr>
          <w:ilvl w:val="0"/>
          <w:numId w:val="3"/>
        </w:numPr>
        <w:rPr>
          <w:rFonts w:ascii="Century Gothic" w:hAnsi="Century Gothic"/>
          <w:sz w:val="24"/>
          <w:szCs w:val="24"/>
        </w:rPr>
      </w:pPr>
      <w:r>
        <w:rPr>
          <w:rFonts w:ascii="Century Gothic" w:hAnsi="Century Gothic"/>
          <w:sz w:val="24"/>
          <w:szCs w:val="24"/>
        </w:rPr>
        <w:t>Parents can fill out the Parent Authorization Form authorizing their child to sign themselves out of After-School if they are walking, biking or bussing home.</w:t>
      </w:r>
    </w:p>
    <w:p w:rsidR="00E1240D" w:rsidRPr="009739F1" w:rsidRDefault="00E1240D" w:rsidP="009739F1">
      <w:pPr>
        <w:pStyle w:val="ListParagraph"/>
        <w:numPr>
          <w:ilvl w:val="0"/>
          <w:numId w:val="3"/>
        </w:numPr>
        <w:rPr>
          <w:rFonts w:ascii="Century Gothic" w:hAnsi="Century Gothic"/>
          <w:sz w:val="24"/>
          <w:szCs w:val="24"/>
        </w:rPr>
      </w:pPr>
      <w:r>
        <w:rPr>
          <w:rFonts w:ascii="Century Gothic" w:hAnsi="Century Gothic"/>
          <w:sz w:val="24"/>
          <w:szCs w:val="24"/>
        </w:rPr>
        <w:t xml:space="preserve">Schools may have individual check out procedures that override these procedures in some cases. Alternative procedures must be approved by and agreed upon by </w:t>
      </w:r>
      <w:r w:rsidR="0052475E" w:rsidRPr="0052475E">
        <w:rPr>
          <w:rFonts w:ascii="Century Gothic" w:hAnsi="Century Gothic"/>
          <w:sz w:val="24"/>
          <w:szCs w:val="24"/>
        </w:rPr>
        <w:t xml:space="preserve">Thorne Instructor and Administration and school </w:t>
      </w:r>
      <w:r w:rsidR="0052475E">
        <w:rPr>
          <w:rFonts w:ascii="Century Gothic" w:hAnsi="Century Gothic"/>
          <w:sz w:val="24"/>
          <w:szCs w:val="24"/>
        </w:rPr>
        <w:t xml:space="preserve">After-School Coordinator and Administration </w:t>
      </w:r>
      <w:r>
        <w:rPr>
          <w:rFonts w:ascii="Century Gothic" w:hAnsi="Century Gothic"/>
          <w:sz w:val="24"/>
          <w:szCs w:val="24"/>
        </w:rPr>
        <w:t>before implementation.</w:t>
      </w:r>
    </w:p>
    <w:p w:rsidR="009739F1" w:rsidRPr="009739F1" w:rsidRDefault="009739F1" w:rsidP="009739F1">
      <w:pPr>
        <w:ind w:left="1620"/>
        <w:rPr>
          <w:rFonts w:ascii="Century Gothic" w:hAnsi="Century Gothic"/>
          <w:sz w:val="24"/>
          <w:szCs w:val="24"/>
        </w:rPr>
      </w:pPr>
    </w:p>
    <w:p w:rsidR="009739F1" w:rsidRDefault="009739F1" w:rsidP="009739F1">
      <w:pPr>
        <w:pStyle w:val="ListParagraph"/>
        <w:rPr>
          <w:rFonts w:ascii="Century Gothic" w:hAnsi="Century Gothic"/>
          <w:sz w:val="24"/>
          <w:szCs w:val="24"/>
        </w:rPr>
      </w:pPr>
    </w:p>
    <w:p w:rsidR="009739F1" w:rsidRDefault="009739F1" w:rsidP="009739F1">
      <w:pPr>
        <w:pStyle w:val="ListParagraph"/>
        <w:rPr>
          <w:rFonts w:ascii="Century Gothic" w:hAnsi="Century Gothic"/>
          <w:sz w:val="24"/>
          <w:szCs w:val="24"/>
        </w:rPr>
      </w:pPr>
    </w:p>
    <w:p w:rsidR="00BB1775" w:rsidRDefault="00BB1775" w:rsidP="009739F1">
      <w:pPr>
        <w:pStyle w:val="ListParagraph"/>
        <w:rPr>
          <w:rFonts w:ascii="Century Gothic" w:hAnsi="Century Gothic"/>
          <w:sz w:val="24"/>
          <w:szCs w:val="24"/>
        </w:rPr>
      </w:pPr>
    </w:p>
    <w:p w:rsidR="00BB1775" w:rsidRDefault="00BB1775" w:rsidP="009739F1">
      <w:pPr>
        <w:pStyle w:val="ListParagraph"/>
        <w:rPr>
          <w:rFonts w:ascii="Century Gothic" w:hAnsi="Century Gothic"/>
          <w:sz w:val="24"/>
          <w:szCs w:val="24"/>
        </w:rPr>
      </w:pPr>
    </w:p>
    <w:p w:rsidR="00BB1775" w:rsidRDefault="00BB1775" w:rsidP="009739F1">
      <w:pPr>
        <w:pStyle w:val="ListParagraph"/>
        <w:rPr>
          <w:rFonts w:ascii="Century Gothic" w:hAnsi="Century Gothic"/>
          <w:sz w:val="24"/>
          <w:szCs w:val="24"/>
        </w:rPr>
      </w:pPr>
    </w:p>
    <w:p w:rsidR="00BB1775" w:rsidRDefault="00BB1775" w:rsidP="009739F1">
      <w:pPr>
        <w:pStyle w:val="ListParagraph"/>
        <w:rPr>
          <w:rFonts w:ascii="Century Gothic" w:hAnsi="Century Gothic"/>
          <w:sz w:val="24"/>
          <w:szCs w:val="24"/>
        </w:rPr>
      </w:pPr>
    </w:p>
    <w:p w:rsidR="00BB1775" w:rsidRDefault="00BB1775" w:rsidP="009739F1">
      <w:pPr>
        <w:pStyle w:val="ListParagraph"/>
        <w:rPr>
          <w:rFonts w:ascii="Century Gothic" w:hAnsi="Century Gothic"/>
          <w:sz w:val="24"/>
          <w:szCs w:val="24"/>
        </w:rPr>
      </w:pPr>
    </w:p>
    <w:p w:rsidR="00BB1775" w:rsidRDefault="00BB1775" w:rsidP="009739F1">
      <w:pPr>
        <w:pStyle w:val="ListParagraph"/>
        <w:rPr>
          <w:rFonts w:ascii="Century Gothic" w:hAnsi="Century Gothic"/>
          <w:sz w:val="24"/>
          <w:szCs w:val="24"/>
        </w:rPr>
      </w:pPr>
    </w:p>
    <w:p w:rsidR="00BB1775" w:rsidRPr="004B6679" w:rsidRDefault="00BB1775" w:rsidP="004B6679">
      <w:pPr>
        <w:rPr>
          <w:rFonts w:ascii="Century Gothic" w:hAnsi="Century Gothic"/>
          <w:sz w:val="24"/>
          <w:szCs w:val="24"/>
        </w:rPr>
      </w:pPr>
    </w:p>
    <w:p w:rsidR="00BB1775" w:rsidRDefault="00BB1775" w:rsidP="009739F1">
      <w:pPr>
        <w:pStyle w:val="ListParagraph"/>
        <w:rPr>
          <w:rFonts w:ascii="Century Gothic" w:hAnsi="Century Gothic"/>
          <w:sz w:val="24"/>
          <w:szCs w:val="24"/>
        </w:rPr>
      </w:pPr>
    </w:p>
    <w:p w:rsidR="00BB1775" w:rsidRDefault="00BB1775" w:rsidP="009739F1">
      <w:pPr>
        <w:pStyle w:val="ListParagraph"/>
        <w:rPr>
          <w:rFonts w:ascii="Century Gothic" w:hAnsi="Century Gothic"/>
          <w:sz w:val="24"/>
          <w:szCs w:val="24"/>
        </w:rPr>
      </w:pPr>
    </w:p>
    <w:p w:rsidR="00BB1775" w:rsidRDefault="00BB1775" w:rsidP="009739F1">
      <w:pPr>
        <w:pStyle w:val="ListParagraph"/>
        <w:rPr>
          <w:rFonts w:ascii="Century Gothic" w:hAnsi="Century Gothic"/>
          <w:sz w:val="24"/>
          <w:szCs w:val="24"/>
        </w:rPr>
      </w:pPr>
    </w:p>
    <w:p w:rsidR="00BB1775" w:rsidRDefault="00BB1775" w:rsidP="009739F1">
      <w:pPr>
        <w:pStyle w:val="ListParagraph"/>
        <w:rPr>
          <w:rFonts w:ascii="Century Gothic" w:hAnsi="Century Gothic"/>
          <w:sz w:val="24"/>
          <w:szCs w:val="24"/>
        </w:rPr>
      </w:pPr>
    </w:p>
    <w:sectPr w:rsidR="00BB1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351B"/>
    <w:multiLevelType w:val="hybridMultilevel"/>
    <w:tmpl w:val="23B89D14"/>
    <w:lvl w:ilvl="0" w:tplc="A73ADC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7757F"/>
    <w:multiLevelType w:val="hybridMultilevel"/>
    <w:tmpl w:val="D772DE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F62ABD"/>
    <w:multiLevelType w:val="hybridMultilevel"/>
    <w:tmpl w:val="BB74C340"/>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F1"/>
    <w:rsid w:val="00030845"/>
    <w:rsid w:val="0017046C"/>
    <w:rsid w:val="002444EE"/>
    <w:rsid w:val="004B6679"/>
    <w:rsid w:val="0052475E"/>
    <w:rsid w:val="009739F1"/>
    <w:rsid w:val="009F22CE"/>
    <w:rsid w:val="00B27F3A"/>
    <w:rsid w:val="00BB1775"/>
    <w:rsid w:val="00C51197"/>
    <w:rsid w:val="00DD3B8B"/>
    <w:rsid w:val="00E1240D"/>
    <w:rsid w:val="00E73B01"/>
    <w:rsid w:val="00EC28F7"/>
    <w:rsid w:val="00EC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9F1"/>
    <w:pPr>
      <w:ind w:left="720"/>
      <w:contextualSpacing/>
    </w:pPr>
  </w:style>
  <w:style w:type="character" w:styleId="CommentReference">
    <w:name w:val="annotation reference"/>
    <w:basedOn w:val="DefaultParagraphFont"/>
    <w:uiPriority w:val="99"/>
    <w:semiHidden/>
    <w:unhideWhenUsed/>
    <w:rsid w:val="00C51197"/>
    <w:rPr>
      <w:sz w:val="16"/>
      <w:szCs w:val="16"/>
    </w:rPr>
  </w:style>
  <w:style w:type="paragraph" w:styleId="CommentText">
    <w:name w:val="annotation text"/>
    <w:basedOn w:val="Normal"/>
    <w:link w:val="CommentTextChar"/>
    <w:uiPriority w:val="99"/>
    <w:semiHidden/>
    <w:unhideWhenUsed/>
    <w:rsid w:val="00C51197"/>
    <w:pPr>
      <w:spacing w:line="240" w:lineRule="auto"/>
    </w:pPr>
    <w:rPr>
      <w:sz w:val="20"/>
      <w:szCs w:val="20"/>
    </w:rPr>
  </w:style>
  <w:style w:type="character" w:customStyle="1" w:styleId="CommentTextChar">
    <w:name w:val="Comment Text Char"/>
    <w:basedOn w:val="DefaultParagraphFont"/>
    <w:link w:val="CommentText"/>
    <w:uiPriority w:val="99"/>
    <w:semiHidden/>
    <w:rsid w:val="00C51197"/>
    <w:rPr>
      <w:sz w:val="20"/>
      <w:szCs w:val="20"/>
    </w:rPr>
  </w:style>
  <w:style w:type="paragraph" w:styleId="CommentSubject">
    <w:name w:val="annotation subject"/>
    <w:basedOn w:val="CommentText"/>
    <w:next w:val="CommentText"/>
    <w:link w:val="CommentSubjectChar"/>
    <w:uiPriority w:val="99"/>
    <w:semiHidden/>
    <w:unhideWhenUsed/>
    <w:rsid w:val="00C51197"/>
    <w:rPr>
      <w:b/>
      <w:bCs/>
    </w:rPr>
  </w:style>
  <w:style w:type="character" w:customStyle="1" w:styleId="CommentSubjectChar">
    <w:name w:val="Comment Subject Char"/>
    <w:basedOn w:val="CommentTextChar"/>
    <w:link w:val="CommentSubject"/>
    <w:uiPriority w:val="99"/>
    <w:semiHidden/>
    <w:rsid w:val="00C51197"/>
    <w:rPr>
      <w:b/>
      <w:bCs/>
      <w:sz w:val="20"/>
      <w:szCs w:val="20"/>
    </w:rPr>
  </w:style>
  <w:style w:type="paragraph" w:styleId="BalloonText">
    <w:name w:val="Balloon Text"/>
    <w:basedOn w:val="Normal"/>
    <w:link w:val="BalloonTextChar"/>
    <w:uiPriority w:val="99"/>
    <w:semiHidden/>
    <w:unhideWhenUsed/>
    <w:rsid w:val="00C51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9F1"/>
    <w:pPr>
      <w:ind w:left="720"/>
      <w:contextualSpacing/>
    </w:pPr>
  </w:style>
  <w:style w:type="character" w:styleId="CommentReference">
    <w:name w:val="annotation reference"/>
    <w:basedOn w:val="DefaultParagraphFont"/>
    <w:uiPriority w:val="99"/>
    <w:semiHidden/>
    <w:unhideWhenUsed/>
    <w:rsid w:val="00C51197"/>
    <w:rPr>
      <w:sz w:val="16"/>
      <w:szCs w:val="16"/>
    </w:rPr>
  </w:style>
  <w:style w:type="paragraph" w:styleId="CommentText">
    <w:name w:val="annotation text"/>
    <w:basedOn w:val="Normal"/>
    <w:link w:val="CommentTextChar"/>
    <w:uiPriority w:val="99"/>
    <w:semiHidden/>
    <w:unhideWhenUsed/>
    <w:rsid w:val="00C51197"/>
    <w:pPr>
      <w:spacing w:line="240" w:lineRule="auto"/>
    </w:pPr>
    <w:rPr>
      <w:sz w:val="20"/>
      <w:szCs w:val="20"/>
    </w:rPr>
  </w:style>
  <w:style w:type="character" w:customStyle="1" w:styleId="CommentTextChar">
    <w:name w:val="Comment Text Char"/>
    <w:basedOn w:val="DefaultParagraphFont"/>
    <w:link w:val="CommentText"/>
    <w:uiPriority w:val="99"/>
    <w:semiHidden/>
    <w:rsid w:val="00C51197"/>
    <w:rPr>
      <w:sz w:val="20"/>
      <w:szCs w:val="20"/>
    </w:rPr>
  </w:style>
  <w:style w:type="paragraph" w:styleId="CommentSubject">
    <w:name w:val="annotation subject"/>
    <w:basedOn w:val="CommentText"/>
    <w:next w:val="CommentText"/>
    <w:link w:val="CommentSubjectChar"/>
    <w:uiPriority w:val="99"/>
    <w:semiHidden/>
    <w:unhideWhenUsed/>
    <w:rsid w:val="00C51197"/>
    <w:rPr>
      <w:b/>
      <w:bCs/>
    </w:rPr>
  </w:style>
  <w:style w:type="character" w:customStyle="1" w:styleId="CommentSubjectChar">
    <w:name w:val="Comment Subject Char"/>
    <w:basedOn w:val="CommentTextChar"/>
    <w:link w:val="CommentSubject"/>
    <w:uiPriority w:val="99"/>
    <w:semiHidden/>
    <w:rsid w:val="00C51197"/>
    <w:rPr>
      <w:b/>
      <w:bCs/>
      <w:sz w:val="20"/>
      <w:szCs w:val="20"/>
    </w:rPr>
  </w:style>
  <w:style w:type="paragraph" w:styleId="BalloonText">
    <w:name w:val="Balloon Text"/>
    <w:basedOn w:val="Normal"/>
    <w:link w:val="BalloonTextChar"/>
    <w:uiPriority w:val="99"/>
    <w:semiHidden/>
    <w:unhideWhenUsed/>
    <w:rsid w:val="00C51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Maeding</dc:creator>
  <cp:lastModifiedBy>Andy Maeding</cp:lastModifiedBy>
  <cp:revision>2</cp:revision>
  <cp:lastPrinted>2017-02-14T16:55:00Z</cp:lastPrinted>
  <dcterms:created xsi:type="dcterms:W3CDTF">2017-02-24T17:50:00Z</dcterms:created>
  <dcterms:modified xsi:type="dcterms:W3CDTF">2017-02-24T17:50:00Z</dcterms:modified>
</cp:coreProperties>
</file>